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pPr>
      <w:r>
        <w:t>Dickson Oben Tabi Jr Professional Biography</w:t>
      </w:r>
    </w:p>
    <w:p>
      <w:pPr>
        <w:spacing w:after="240"/>
      </w:pPr>
      <w:r>
        <w:rPr>
          <w:b/>
          <w:color w:val="102C2B"/>
        </w:rPr>
        <w:t>Healthcare leader  Entrepreneur  Community advocate</w:t>
      </w:r>
    </w:p>
    <w:p>
      <w:pPr>
        <w:pStyle w:val="Heading1"/>
        <w:keepNext/>
      </w:pPr>
      <w:r>
        <w:t>Full Biography</w:t>
      </w:r>
    </w:p>
    <w:p>
      <w:pPr>
        <w:spacing w:after="140" w:line="259" w:lineRule="auto"/>
      </w:pPr>
      <w:r>
        <w:t>Dickson Oben Tabi Jr is a Massachusetts-born healthcare leader, registered nurse and entrepreneur whose perspective has been shaped by several places he has called home. He spent much of his childhood in Cameroon, lived briefly in Maryland and returned to Massachusetts before college. His education and clinical career later took him to Colorado and California before he came home to Massachusetts.</w:t>
      </w:r>
    </w:p>
    <w:p>
      <w:pPr>
        <w:spacing w:after="140" w:line="259" w:lineRule="auto"/>
      </w:pPr>
      <w:r>
        <w:t>Dickson entered healthcare in 2010 and built his career from direct-care roles into high-acuity nursing and executive leadership. His clinical experience spans medical, surgical, cardiovascular, trauma and burn intensive care, as well as veterans care, long-term acute care and home health. Today, he serves as Chief Operating Officer and co-founder of A Caring Touch Nursing and Homecare Services, helping strengthen clinical operations, compliance, payer relationships, workforce systems and access to care across Central Massachusetts.</w:t>
      </w:r>
    </w:p>
    <w:p>
      <w:pPr>
        <w:spacing w:after="140" w:line="259" w:lineRule="auto"/>
      </w:pPr>
      <w:r>
        <w:t>His broader work connects healthcare, enterprise and community development. Through Oben Solutions, a Texas limited liability company founded in 2022, he focuses on financial guidance and retirement planning for healthcare workers, including consulting and collaboration with Global Wealth Financial. He is also connected to InfusionWorks and is helping advance Veterans Village, a veteran-centered senior housing and supportive-living concept in Central Massachusetts that is now in late-stage planning and formal due diligence.</w:t>
      </w:r>
    </w:p>
    <w:p>
      <w:pPr>
        <w:spacing w:after="140" w:line="259" w:lineRule="auto"/>
      </w:pPr>
      <w:r>
        <w:t>Dickson is pursuing a Doctor of Nursing Practice in the Adult-Gerontology Acute Care Nurse Practitioner track at Elms College. He is a member of Alpha Phi Omega service fraternity and supports charitable organizations serving impoverished communities and dogs in need around the world. Away from work, he has been an avid snowboarder for more than 20 years. Across his professional and personal commitments, he brings the same focus: practical leadership, human dignity and service that lasts.</w:t>
      </w:r>
    </w:p>
    <w:p>
      <w:pPr>
        <w:pStyle w:val="Heading1"/>
        <w:keepNext/>
      </w:pPr>
      <w:r>
        <w:t>Short Biography</w:t>
      </w:r>
    </w:p>
    <w:p>
      <w:r>
        <w:t>Dickson Oben Tabi Jr is a Massachusetts healthcare executive, critical care registered nurse and entrepreneur with experience in home health, intensive care, financial guidance and community development. He serves as Chief Operating Officer and co-founder of A Caring Touch Nursing and Homecare Services and is pursuing a Doctor of Nursing Practice in Adult-Gerontology Acute Care at Elms College. His work also includes Oben Solutions, InfusionWorks and Veterans Village. Raised across Massachusetts and Cameroon, Dickson brings a global perspective to local leadership, philanthropy and service. He is a member of Alpha Phi Omega and an avid snowboarder of more than 20 years.</w:t>
      </w:r>
    </w:p>
    <w:p>
      <w:pPr>
        <w:pStyle w:val="Heading1"/>
        <w:keepNext/>
      </w:pPr>
      <w:r>
        <w:t>Speaker Introduction</w:t>
      </w:r>
    </w:p>
    <w:p>
      <w:r>
        <w:t>Dickson Oben Tabi Jr is a healthcare executive, critical care registered nurse and entrepreneur working at the intersection of care delivery, business and community impact. He leads operations at A Caring Touch Nursing and Homecare Services and advances initiatives supporting healthcare workers, veterans and stronger communities.</w:t>
      </w:r>
    </w:p>
    <w:p>
      <w:pPr>
        <w:pStyle w:val="Heading1"/>
        <w:keepNext/>
      </w:pPr>
      <w:r>
        <w:t>Official Links</w:t>
      </w:r>
    </w:p>
    <w:p>
      <w:hyperlink r:id="rId10">
        <w:r>
          <w:rPr>
            <w:color w:val="102C2B"/>
            <w:u w:val="single"/>
          </w:rPr>
          <w:t>A Caring Touch</w:t>
        </w:r>
      </w:hyperlink>
      <w:r>
        <w:t xml:space="preserve">  |  </w:t>
      </w:r>
      <w:hyperlink r:id="rId11">
        <w:r>
          <w:rPr>
            <w:color w:val="102C2B"/>
            <w:u w:val="single"/>
          </w:rPr>
          <w:t>InfusionWorks</w:t>
        </w:r>
      </w:hyperlink>
      <w:r>
        <w:t xml:space="preserve">  |  </w:t>
      </w:r>
      <w:hyperlink r:id="rId12">
        <w:r>
          <w:rPr>
            <w:color w:val="102C2B"/>
            <w:u w:val="single"/>
          </w:rPr>
          <w:t>Professional website</w:t>
        </w:r>
      </w:hyperlink>
    </w:p>
    <w:sectPr w:rsidR="00FC693F" w:rsidRPr="0006063C" w:rsidSect="00034616">
      <w:footerReference w:type="default" r:id="rId9"/>
      <w:pgSz w:w="12240" w:h="15840"/>
      <w:pgMar w:top="893" w:right="1037" w:bottom="1238" w:left="1037"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after="0"/>
      <w:jc w:val="right"/>
    </w:pPr>
    <w:r>
      <w:rPr>
        <w:color w:val="525A5B"/>
        <w:sz w:val="16"/>
      </w:rPr>
      <w:t xml:space="preserve">Dickson Oben Tabi Jr  |  </w:t>
    </w:r>
    <w:r>
      <w:t xml:space="preserve">Page </w:t>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00000"/>
      <w:sz w:val="25"/>
      <w:szCs w:val="28"/>
    </w:rPr>
  </w:style>
  <w:style w:type="paragraph" w:styleId="Heading2">
    <w:name w:val="heading 2"/>
    <w:basedOn w:val="Normal"/>
    <w:next w:val="Normal"/>
    <w:link w:val="Heading2Char"/>
    <w:uiPriority w:val="9"/>
    <w:unhideWhenUsed/>
    <w:qFormat/>
    <w:rsid w:val="00FC693F"/>
    <w:pPr>
      <w:keepNext/>
      <w:keepLines/>
      <w:spacing w:before="120" w:after="80"/>
      <w:outlineLvl w:val="1"/>
    </w:pPr>
    <w:rPr>
      <w:rFonts w:asciiTheme="majorHAnsi" w:eastAsiaTheme="majorEastAsia" w:hAnsiTheme="majorHAnsi" w:cstheme="majorBidi" w:ascii="Arial" w:hAnsi="Arial"/>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60" w:line="240" w:lineRule="auto"/>
      <w:contextualSpacing/>
    </w:pPr>
    <w:rPr>
      <w:rFonts w:asciiTheme="majorHAnsi" w:eastAsiaTheme="majorEastAsia" w:hAnsiTheme="majorHAnsi" w:cstheme="majorBidi" w:ascii="Arial" w:hAnsi="Arial"/>
      <w:b/>
      <w:color w:val="000000"/>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Role">
    <w:name w:val="Resume Role"/>
    <w:basedOn w:val="Normal"/>
    <w:pPr>
      <w:keepNext/>
      <w:tabs>
        <w:tab w:pos="10008" w:val="right"/>
      </w:tabs>
      <w:spacing w:before="100" w:after="20"/>
    </w:pPr>
    <w:rPr>
      <w:rFonts w:ascii="Arial" w:hAnsi="Arial"/>
      <w:b/>
      <w:color w:val="000000"/>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acaringtouchhomecareservices.com/" TargetMode="External"/><Relationship Id="rId11" Type="http://schemas.openxmlformats.org/officeDocument/2006/relationships/hyperlink" Target="https://www.infusion.works/" TargetMode="External"/><Relationship Id="rId12" Type="http://schemas.openxmlformats.org/officeDocument/2006/relationships/hyperlink" Target="https://dickson-tabi-jr.dickson-tabi-7266.chatgpt.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Dickson Oben Tabi Jr Professional Biography</dc:title>
  <dc:subject>Long and short professional biographies</dc:subject>
  <dc:creator>Dickson Oben Tabi Jr</dc:creator>
  <cp:keywords/>
  <dc:description>generated by python-docx</dc:description>
  <cp:lastModifiedBy/>
  <cp:revision>1</cp:revision>
  <dcterms:created xsi:type="dcterms:W3CDTF">2013-12-23T23:15:00Z</dcterms:created>
  <dcterms:modified xsi:type="dcterms:W3CDTF">2013-12-23T23:15:00Z</dcterms:modified>
  <cp:category/>
</cp:coreProperties>
</file>